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6CF" w:rsidRPr="001816CF" w:rsidRDefault="001816CF" w:rsidP="001816CF">
      <w:pPr>
        <w:widowControl w:val="0"/>
        <w:spacing w:after="360" w:line="276" w:lineRule="auto"/>
        <w:ind w:left="10080" w:right="1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к Положению об оценке коррупционных рисков в Учреждении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A390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1A39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A390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="001A3904">
        <w:rPr>
          <w:rFonts w:ascii="Times New Roman" w:eastAsia="Times New Roman" w:hAnsi="Times New Roman" w:cs="Times New Roman"/>
          <w:color w:val="000000"/>
          <w:sz w:val="28"/>
          <w:szCs w:val="28"/>
        </w:rPr>
        <w:t>/с</w:t>
      </w: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1A3904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Ласточка</w:t>
      </w: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816CF" w:rsidRPr="001816CF" w:rsidRDefault="001816CF" w:rsidP="001816CF">
      <w:pPr>
        <w:keepNext/>
        <w:keepLines/>
        <w:widowControl w:val="0"/>
        <w:spacing w:after="360" w:line="276" w:lineRule="auto"/>
        <w:ind w:left="101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8"/>
      <w:r w:rsidRPr="00181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УТВЕРЖДАЮ</w:t>
      </w:r>
      <w:bookmarkEnd w:id="0"/>
    </w:p>
    <w:p w:rsidR="001816CF" w:rsidRPr="001816CF" w:rsidRDefault="001816CF" w:rsidP="001816CF">
      <w:pPr>
        <w:widowControl w:val="0"/>
        <w:tabs>
          <w:tab w:val="left" w:leader="underscore" w:pos="12102"/>
        </w:tabs>
        <w:spacing w:after="0" w:line="240" w:lineRule="auto"/>
        <w:ind w:left="10120"/>
        <w:rPr>
          <w:rFonts w:ascii="Times New Roman" w:eastAsia="Times New Roman" w:hAnsi="Times New Roman" w:cs="Times New Roman"/>
          <w:sz w:val="28"/>
          <w:szCs w:val="28"/>
        </w:rPr>
      </w:pP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</w:p>
    <w:p w:rsidR="001816CF" w:rsidRPr="001816CF" w:rsidRDefault="001816CF" w:rsidP="001816CF">
      <w:pPr>
        <w:widowControl w:val="0"/>
        <w:tabs>
          <w:tab w:val="left" w:pos="12549"/>
        </w:tabs>
        <w:spacing w:after="100" w:line="240" w:lineRule="auto"/>
        <w:ind w:left="10600"/>
        <w:jc w:val="both"/>
        <w:rPr>
          <w:rFonts w:ascii="Times New Roman" w:eastAsia="Times New Roman" w:hAnsi="Times New Roman" w:cs="Times New Roman"/>
          <w:sz w:val="12"/>
          <w:szCs w:val="12"/>
        </w:rPr>
      </w:pPr>
      <w:r w:rsidRPr="001816CF">
        <w:rPr>
          <w:rFonts w:ascii="Times New Roman" w:eastAsia="Times New Roman" w:hAnsi="Times New Roman" w:cs="Times New Roman"/>
          <w:color w:val="000000"/>
          <w:sz w:val="12"/>
          <w:szCs w:val="12"/>
        </w:rPr>
        <w:t>Подпись</w:t>
      </w:r>
      <w:r w:rsidRPr="001816CF">
        <w:rPr>
          <w:rFonts w:ascii="Times New Roman" w:eastAsia="Times New Roman" w:hAnsi="Times New Roman" w:cs="Times New Roman"/>
          <w:color w:val="000000"/>
          <w:sz w:val="12"/>
          <w:szCs w:val="12"/>
        </w:rPr>
        <w:tab/>
        <w:t>ФИО</w:t>
      </w:r>
    </w:p>
    <w:p w:rsidR="001816CF" w:rsidRPr="001816CF" w:rsidRDefault="001816CF" w:rsidP="001816CF">
      <w:pPr>
        <w:widowControl w:val="0"/>
        <w:spacing w:after="740" w:line="276" w:lineRule="auto"/>
        <w:ind w:left="10120"/>
        <w:rPr>
          <w:rFonts w:ascii="Times New Roman" w:eastAsia="Times New Roman" w:hAnsi="Times New Roman" w:cs="Times New Roman"/>
          <w:sz w:val="28"/>
          <w:szCs w:val="28"/>
        </w:rPr>
      </w:pP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943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1EAB"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Pr="001816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</w:p>
    <w:p w:rsidR="001816CF" w:rsidRPr="001816CF" w:rsidRDefault="001816CF" w:rsidP="001816CF">
      <w:pPr>
        <w:keepNext/>
        <w:keepLines/>
        <w:widowControl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10"/>
      <w:r w:rsidRPr="001816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КАРТА КОРРУПЦИОННЫХ РИСКОВ</w:t>
      </w:r>
      <w:bookmarkEnd w:id="1"/>
    </w:p>
    <w:p w:rsidR="001816CF" w:rsidRPr="001816CF" w:rsidRDefault="001816CF" w:rsidP="001816C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35"/>
        <w:gridCol w:w="2429"/>
        <w:gridCol w:w="4430"/>
        <w:gridCol w:w="4848"/>
      </w:tblGrid>
      <w:tr w:rsidR="001816CF" w:rsidRPr="001816CF" w:rsidTr="001816CF">
        <w:trPr>
          <w:trHeight w:hRule="exact" w:val="1498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816CF" w:rsidRPr="001816CF" w:rsidRDefault="001816CF" w:rsidP="001816CF">
            <w:pPr>
              <w:widowControl w:val="0"/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Зоны повышенного коррупционного риска </w:t>
            </w:r>
            <w:r w:rsidRPr="001816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(коррупционно-опасные функции и полномочия)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16CF" w:rsidRPr="001816CF" w:rsidRDefault="001816CF" w:rsidP="001816C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Перечень должностей Учреждения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Типовые ситуации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Меры по устранению</w:t>
            </w:r>
          </w:p>
        </w:tc>
      </w:tr>
      <w:tr w:rsidR="001816CF" w:rsidRPr="001816CF" w:rsidTr="001816CF">
        <w:trPr>
          <w:trHeight w:hRule="exact" w:val="379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16CF" w:rsidRPr="001816CF" w:rsidRDefault="001816CF" w:rsidP="001816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1816CF" w:rsidRPr="001816CF" w:rsidTr="001816CF">
        <w:trPr>
          <w:trHeight w:hRule="exact" w:val="374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1816CF" w:rsidRPr="001816CF" w:rsidTr="001816CF">
        <w:trPr>
          <w:trHeight w:hRule="exact" w:val="403"/>
          <w:jc w:val="center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CF" w:rsidRPr="001816CF" w:rsidRDefault="001816CF" w:rsidP="001816CF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74A38" w:rsidRDefault="00674A38"/>
    <w:sectPr w:rsidR="00674A38" w:rsidSect="001816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8E2"/>
    <w:rsid w:val="001816CF"/>
    <w:rsid w:val="001A3904"/>
    <w:rsid w:val="00674A38"/>
    <w:rsid w:val="007108E2"/>
    <w:rsid w:val="00740607"/>
    <w:rsid w:val="00994369"/>
    <w:rsid w:val="00A02433"/>
    <w:rsid w:val="00C61694"/>
    <w:rsid w:val="00F81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Умарова Гульмира</dc:creator>
  <cp:keywords/>
  <dc:description/>
  <cp:lastModifiedBy>1</cp:lastModifiedBy>
  <cp:revision>5</cp:revision>
  <dcterms:created xsi:type="dcterms:W3CDTF">2023-02-01T08:24:00Z</dcterms:created>
  <dcterms:modified xsi:type="dcterms:W3CDTF">2024-10-15T10:31:00Z</dcterms:modified>
</cp:coreProperties>
</file>