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0D" w:rsidRPr="000673C1" w:rsidRDefault="00B95AC9" w:rsidP="0012310C">
      <w:pPr>
        <w:pStyle w:val="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left:0;text-align:left;margin-left:391.5pt;margin-top:-6.35pt;width:159.6pt;height:88.5pt;z-index:251659264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" filled="f" stroked="f">
            <v:textbox inset="0,0,0,0">
              <w:txbxContent>
                <w:p w:rsidR="00CF600D" w:rsidRDefault="001A23AD" w:rsidP="000E768E">
                  <w:pPr>
                    <w:pStyle w:val="a4"/>
                    <w:jc w:val="center"/>
                  </w:pPr>
                  <w:r>
                    <w:t>«Утверждаю»</w:t>
                  </w:r>
                </w:p>
                <w:p w:rsidR="00CF600D" w:rsidRDefault="00CF600D" w:rsidP="000E768E">
                  <w:pPr>
                    <w:pStyle w:val="a4"/>
                    <w:spacing w:after="100"/>
                    <w:rPr>
                      <w:sz w:val="11"/>
                      <w:szCs w:val="11"/>
                    </w:rPr>
                  </w:pPr>
                </w:p>
                <w:p w:rsidR="00CF600D" w:rsidRDefault="001A23AD" w:rsidP="000E768E">
                  <w:pPr>
                    <w:pStyle w:val="a4"/>
                    <w:jc w:val="center"/>
                  </w:pPr>
                  <w:r>
                    <w:t>Директор М</w:t>
                  </w:r>
                  <w:r w:rsidR="000E768E">
                    <w:t>К</w:t>
                  </w:r>
                  <w:r w:rsidR="00BD181E">
                    <w:t>Д</w:t>
                  </w:r>
                  <w:r>
                    <w:t>ОУ</w:t>
                  </w:r>
                  <w:r w:rsidR="00BD181E">
                    <w:t xml:space="preserve"> д/с «Ласточка»</w:t>
                  </w:r>
                </w:p>
                <w:p w:rsidR="00CF600D" w:rsidRDefault="001A23AD" w:rsidP="000E768E">
                  <w:pPr>
                    <w:pStyle w:val="a4"/>
                    <w:jc w:val="center"/>
                  </w:pPr>
                  <w:r>
                    <w:rPr>
                      <w:color w:val="4D4241"/>
                    </w:rPr>
                    <w:t xml:space="preserve"> </w:t>
                  </w:r>
                </w:p>
                <w:p w:rsidR="00CF600D" w:rsidRDefault="00CF600D">
                  <w:pPr>
                    <w:pStyle w:val="a4"/>
                    <w:spacing w:after="60"/>
                  </w:pPr>
                </w:p>
              </w:txbxContent>
            </v:textbox>
            <w10:wrap anchorx="page"/>
          </v:shape>
        </w:pict>
      </w:r>
      <w:r w:rsidR="001A23AD" w:rsidRPr="000673C1">
        <w:t>ПРИНЯТО</w:t>
      </w:r>
    </w:p>
    <w:p w:rsidR="00CF600D" w:rsidRPr="000673C1" w:rsidRDefault="001A23AD" w:rsidP="0012310C">
      <w:pPr>
        <w:pStyle w:val="20"/>
        <w:jc w:val="both"/>
      </w:pPr>
      <w:r w:rsidRPr="000673C1">
        <w:t>на Общем собрании работников Учреждения</w:t>
      </w:r>
    </w:p>
    <w:p w:rsidR="00CF600D" w:rsidRPr="000673C1" w:rsidRDefault="001A23AD" w:rsidP="0012310C">
      <w:pPr>
        <w:pStyle w:val="20"/>
        <w:jc w:val="both"/>
      </w:pPr>
      <w:r w:rsidRPr="000673C1">
        <w:t>протокол №</w:t>
      </w:r>
    </w:p>
    <w:p w:rsidR="00CF600D" w:rsidRPr="000673C1" w:rsidRDefault="003956C6" w:rsidP="0012310C">
      <w:pPr>
        <w:pStyle w:val="20"/>
        <w:jc w:val="both"/>
      </w:pPr>
      <w:r>
        <w:t>от «30</w:t>
      </w:r>
      <w:r w:rsidR="001A23AD" w:rsidRPr="000673C1">
        <w:t xml:space="preserve">» </w:t>
      </w:r>
      <w:r w:rsidR="001A23AD" w:rsidRPr="000673C1">
        <w:rPr>
          <w:u w:val="single"/>
        </w:rPr>
        <w:t>августа</w:t>
      </w:r>
      <w:r w:rsidR="001A23AD" w:rsidRPr="000673C1">
        <w:t xml:space="preserve"> 202</w:t>
      </w:r>
      <w:r>
        <w:t>4</w:t>
      </w:r>
      <w:r w:rsidR="001A23AD" w:rsidRPr="000673C1">
        <w:t xml:space="preserve"> года</w:t>
      </w:r>
    </w:p>
    <w:p w:rsidR="00CF600D" w:rsidRPr="000673C1" w:rsidRDefault="001A23AD" w:rsidP="0012310C">
      <w:pPr>
        <w:pStyle w:val="20"/>
        <w:jc w:val="both"/>
      </w:pPr>
      <w:r w:rsidRPr="000673C1">
        <w:t>СОГЛАСОВАЛО</w:t>
      </w:r>
    </w:p>
    <w:p w:rsidR="00CF600D" w:rsidRPr="000673C1" w:rsidRDefault="001A23AD" w:rsidP="0012310C">
      <w:pPr>
        <w:pStyle w:val="20"/>
        <w:spacing w:line="240" w:lineRule="auto"/>
        <w:jc w:val="both"/>
      </w:pPr>
      <w:r w:rsidRPr="000673C1">
        <w:rPr>
          <w:u w:val="single"/>
        </w:rPr>
        <w:t>Пред</w:t>
      </w:r>
      <w:r w:rsidRPr="000673C1">
        <w:t>седатель профкома</w:t>
      </w:r>
    </w:p>
    <w:p w:rsidR="000E768E" w:rsidRPr="000673C1" w:rsidRDefault="00B95AC9" w:rsidP="0012310C">
      <w:pPr>
        <w:pStyle w:val="1"/>
        <w:spacing w:after="160" w:line="240" w:lineRule="auto"/>
        <w:ind w:firstLine="0"/>
        <w:jc w:val="both"/>
        <w:rPr>
          <w:b/>
          <w:bCs/>
          <w:sz w:val="26"/>
          <w:szCs w:val="26"/>
        </w:rPr>
      </w:pPr>
      <w:r w:rsidRPr="00B95AC9">
        <w:rPr>
          <w:noProof/>
        </w:rPr>
        <w:pict>
          <v:shape id="Shape 3" o:spid="_x0000_s1027" type="#_x0000_t202" style="position:absolute;left:0;text-align:left;margin-left:363.75pt;margin-top:13.45pt;width:157.5pt;height:18.5pt;z-index:2516582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" filled="f" stroked="f">
            <v:textbox inset="0,0,0,0">
              <w:txbxContent>
                <w:p w:rsidR="00CF600D" w:rsidRPr="003956C6" w:rsidRDefault="001A23AD" w:rsidP="000E768E">
                  <w:pPr>
                    <w:pStyle w:val="a4"/>
                    <w:jc w:val="right"/>
                    <w:rPr>
                      <w:b/>
                    </w:rPr>
                  </w:pPr>
                  <w:r w:rsidRPr="003956C6">
                    <w:rPr>
                      <w:b/>
                    </w:rPr>
                    <w:t>Прика</w:t>
                  </w:r>
                  <w:r w:rsidR="000E768E" w:rsidRPr="003956C6">
                    <w:rPr>
                      <w:b/>
                    </w:rPr>
                    <w:t>з</w:t>
                  </w:r>
                  <w:r w:rsidRPr="003956C6">
                    <w:rPr>
                      <w:b/>
                    </w:rPr>
                    <w:t>/от</w:t>
                  </w:r>
                  <w:r w:rsidR="000E768E" w:rsidRPr="003956C6">
                    <w:rPr>
                      <w:b/>
                    </w:rPr>
                    <w:t xml:space="preserve"> </w:t>
                  </w:r>
                  <w:r w:rsidR="003956C6" w:rsidRPr="003956C6">
                    <w:rPr>
                      <w:b/>
                    </w:rPr>
                    <w:t>02</w:t>
                  </w:r>
                  <w:r w:rsidRPr="003956C6">
                    <w:rPr>
                      <w:b/>
                    </w:rPr>
                    <w:t>.09.202</w:t>
                  </w:r>
                  <w:r w:rsidR="003956C6" w:rsidRPr="003956C6">
                    <w:rPr>
                      <w:b/>
                    </w:rPr>
                    <w:t>4</w:t>
                  </w:r>
                  <w:r w:rsidRPr="003956C6">
                    <w:rPr>
                      <w:b/>
                    </w:rPr>
                    <w:t xml:space="preserve"> №</w:t>
                  </w:r>
                  <w:r w:rsidR="00476C63" w:rsidRPr="003956C6">
                    <w:rPr>
                      <w:b/>
                    </w:rPr>
                    <w:t>38</w:t>
                  </w:r>
                  <w:r w:rsidRPr="003956C6">
                    <w:rPr>
                      <w:b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E768E" w:rsidRPr="000673C1" w:rsidRDefault="000E768E" w:rsidP="0012310C">
      <w:pPr>
        <w:pStyle w:val="1"/>
        <w:spacing w:after="160" w:line="240" w:lineRule="auto"/>
        <w:ind w:firstLine="0"/>
        <w:jc w:val="both"/>
        <w:rPr>
          <w:b/>
          <w:bCs/>
          <w:sz w:val="26"/>
          <w:szCs w:val="26"/>
        </w:rPr>
      </w:pPr>
    </w:p>
    <w:p w:rsidR="00CF600D" w:rsidRPr="000673C1" w:rsidRDefault="001A23AD">
      <w:pPr>
        <w:pStyle w:val="1"/>
        <w:spacing w:after="160" w:line="240" w:lineRule="auto"/>
        <w:ind w:firstLine="0"/>
        <w:jc w:val="center"/>
        <w:rPr>
          <w:sz w:val="32"/>
          <w:szCs w:val="32"/>
        </w:rPr>
      </w:pPr>
      <w:r w:rsidRPr="000673C1">
        <w:rPr>
          <w:b/>
          <w:bCs/>
          <w:sz w:val="32"/>
          <w:szCs w:val="32"/>
        </w:rPr>
        <w:t>Кодекс</w:t>
      </w:r>
    </w:p>
    <w:p w:rsidR="00CF600D" w:rsidRPr="000673C1" w:rsidRDefault="001A23AD">
      <w:pPr>
        <w:pStyle w:val="1"/>
        <w:spacing w:after="600" w:line="240" w:lineRule="auto"/>
        <w:ind w:firstLine="0"/>
        <w:jc w:val="center"/>
        <w:rPr>
          <w:sz w:val="32"/>
          <w:szCs w:val="32"/>
        </w:rPr>
      </w:pPr>
      <w:r w:rsidRPr="000673C1">
        <w:rPr>
          <w:b/>
          <w:bCs/>
          <w:sz w:val="32"/>
          <w:szCs w:val="32"/>
        </w:rPr>
        <w:t>Этики и служебного поведения работников образовательной организации</w:t>
      </w:r>
    </w:p>
    <w:p w:rsidR="00CF600D" w:rsidRPr="000673C1" w:rsidRDefault="001A23AD" w:rsidP="0012310C">
      <w:pPr>
        <w:pStyle w:val="11"/>
        <w:keepNext/>
        <w:keepLines/>
        <w:spacing w:line="276" w:lineRule="auto"/>
        <w:ind w:firstLine="540"/>
        <w:jc w:val="both"/>
        <w:rPr>
          <w:sz w:val="28"/>
          <w:szCs w:val="28"/>
        </w:rPr>
      </w:pPr>
      <w:bookmarkStart w:id="0" w:name="bookmark0"/>
      <w:r w:rsidRPr="000673C1">
        <w:rPr>
          <w:sz w:val="28"/>
          <w:szCs w:val="28"/>
        </w:rPr>
        <w:t>Статья 1. Предмет и сфера действия Кодекса.</w:t>
      </w:r>
      <w:bookmarkEnd w:id="0"/>
    </w:p>
    <w:p w:rsidR="00CF600D" w:rsidRPr="000673C1" w:rsidRDefault="00B87F5F" w:rsidP="0012310C">
      <w:pPr>
        <w:pStyle w:val="1"/>
        <w:tabs>
          <w:tab w:val="left" w:pos="82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Данный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кодекс - документ, разработан с целью создания профессиональной культуры в образовательной организации, улучшения имиджа, оптимизации взаимодействия </w:t>
      </w:r>
      <w:r w:rsidR="001A23AD" w:rsidRPr="000673C1">
        <w:rPr>
          <w:color w:val="4D4241"/>
          <w:sz w:val="28"/>
          <w:szCs w:val="28"/>
        </w:rPr>
        <w:t xml:space="preserve">с </w:t>
      </w:r>
      <w:r w:rsidR="001A23AD" w:rsidRPr="000673C1">
        <w:rPr>
          <w:sz w:val="28"/>
          <w:szCs w:val="28"/>
        </w:rPr>
        <w:t>внешней средой, совершенствование управленческой структуры,</w:t>
      </w:r>
      <w:r w:rsidR="0012310C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т.е. обеспечения устойчивого развития в условиях современных перемен.</w:t>
      </w:r>
    </w:p>
    <w:p w:rsidR="00CF600D" w:rsidRPr="000673C1" w:rsidRDefault="00B87F5F" w:rsidP="0012310C">
      <w:pPr>
        <w:pStyle w:val="1"/>
        <w:tabs>
          <w:tab w:val="left" w:pos="851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Кодекс</w:t>
      </w:r>
      <w:r w:rsidR="00A91294" w:rsidRPr="000673C1">
        <w:rPr>
          <w:sz w:val="28"/>
          <w:szCs w:val="28"/>
        </w:rPr>
        <w:t xml:space="preserve">- </w:t>
      </w:r>
      <w:r w:rsidRPr="000673C1">
        <w:rPr>
          <w:sz w:val="28"/>
          <w:szCs w:val="28"/>
        </w:rPr>
        <w:t>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CF600D" w:rsidRPr="000673C1" w:rsidRDefault="00B87F5F" w:rsidP="0012310C">
      <w:pPr>
        <w:pStyle w:val="1"/>
        <w:tabs>
          <w:tab w:val="left" w:pos="84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 xml:space="preserve">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</w:t>
      </w:r>
      <w:r w:rsidR="001A23AD" w:rsidRPr="000673C1">
        <w:rPr>
          <w:color w:val="4D4241"/>
          <w:sz w:val="28"/>
          <w:szCs w:val="28"/>
        </w:rPr>
        <w:t xml:space="preserve">и </w:t>
      </w:r>
      <w:r w:rsidR="001A23AD" w:rsidRPr="000673C1">
        <w:rPr>
          <w:sz w:val="28"/>
          <w:szCs w:val="28"/>
        </w:rPr>
        <w:t>к окружающим, аспекты сотрудничества и ответственности за функционирование учреждения.</w:t>
      </w:r>
    </w:p>
    <w:p w:rsidR="00CF600D" w:rsidRPr="000673C1" w:rsidRDefault="00B87F5F" w:rsidP="0012310C">
      <w:pPr>
        <w:pStyle w:val="1"/>
        <w:tabs>
          <w:tab w:val="left" w:pos="84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 Образовательная организация обязана создать, необходимые условия для полной реализации положений Кодекса.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793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1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lastRenderedPageBreak/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0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Нормами Кодекса руководствуются все работники М</w:t>
      </w:r>
      <w:r w:rsidR="00A91294" w:rsidRPr="000673C1">
        <w:rPr>
          <w:sz w:val="28"/>
          <w:szCs w:val="28"/>
        </w:rPr>
        <w:t>К</w:t>
      </w:r>
      <w:r w:rsidR="00BD181E">
        <w:rPr>
          <w:sz w:val="28"/>
          <w:szCs w:val="28"/>
        </w:rPr>
        <w:t>Д</w:t>
      </w:r>
      <w:r w:rsidRPr="000673C1">
        <w:rPr>
          <w:sz w:val="28"/>
          <w:szCs w:val="28"/>
        </w:rPr>
        <w:t xml:space="preserve">ОУ </w:t>
      </w:r>
      <w:r w:rsidR="00BD181E">
        <w:rPr>
          <w:sz w:val="28"/>
          <w:szCs w:val="28"/>
        </w:rPr>
        <w:t xml:space="preserve">д/с </w:t>
      </w:r>
      <w:r w:rsidRPr="000673C1">
        <w:rPr>
          <w:sz w:val="28"/>
          <w:szCs w:val="28"/>
        </w:rPr>
        <w:t>«</w:t>
      </w:r>
      <w:r w:rsidR="00BD181E">
        <w:rPr>
          <w:sz w:val="28"/>
          <w:szCs w:val="28"/>
        </w:rPr>
        <w:t>Ласточка</w:t>
      </w:r>
      <w:r w:rsidRPr="000673C1">
        <w:rPr>
          <w:sz w:val="28"/>
          <w:szCs w:val="28"/>
        </w:rPr>
        <w:t>»</w:t>
      </w:r>
      <w:r w:rsidR="00B87F5F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без исключения.</w:t>
      </w:r>
    </w:p>
    <w:p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0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Данный Кодекс определяет основные нормы профессиональной этики, которые:</w:t>
      </w:r>
    </w:p>
    <w:p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9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130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защищают их человеческую ценность и достоинство;</w:t>
      </w:r>
    </w:p>
    <w:p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4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поддерживают качество профессиональной деятельности работников образовательной организации и честь их профессии;</w:t>
      </w:r>
    </w:p>
    <w:p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59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4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CF600D" w:rsidRPr="000673C1" w:rsidRDefault="001A23AD" w:rsidP="0012310C">
      <w:pPr>
        <w:pStyle w:val="11"/>
        <w:keepNext/>
        <w:keepLines/>
        <w:spacing w:line="276" w:lineRule="auto"/>
        <w:ind w:firstLine="580"/>
        <w:jc w:val="both"/>
        <w:rPr>
          <w:sz w:val="28"/>
          <w:szCs w:val="28"/>
        </w:rPr>
      </w:pPr>
      <w:bookmarkStart w:id="1" w:name="bookmark2"/>
      <w:r w:rsidRPr="000673C1">
        <w:rPr>
          <w:sz w:val="28"/>
          <w:szCs w:val="28"/>
        </w:rPr>
        <w:t>Статья 2. Цель Кодекса.</w:t>
      </w:r>
      <w:bookmarkEnd w:id="1"/>
    </w:p>
    <w:p w:rsidR="00CF600D" w:rsidRPr="000673C1" w:rsidRDefault="001A23AD" w:rsidP="0012310C">
      <w:pPr>
        <w:pStyle w:val="1"/>
        <w:numPr>
          <w:ilvl w:val="0"/>
          <w:numId w:val="3"/>
        </w:numPr>
        <w:tabs>
          <w:tab w:val="left" w:pos="783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CF600D" w:rsidRPr="000673C1" w:rsidRDefault="000E768E" w:rsidP="0012310C">
      <w:pPr>
        <w:pStyle w:val="1"/>
        <w:tabs>
          <w:tab w:val="left" w:pos="1261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Кодекс:</w:t>
      </w:r>
    </w:p>
    <w:p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Знание и соблюдение сотрудниками Кодекса является одним из </w:t>
      </w:r>
      <w:r w:rsidRPr="000673C1">
        <w:rPr>
          <w:sz w:val="28"/>
          <w:szCs w:val="28"/>
        </w:rPr>
        <w:lastRenderedPageBreak/>
        <w:t>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3. Основные принципы служебного поведения сотрудников образовательного учреждения.</w:t>
      </w:r>
    </w:p>
    <w:p w:rsidR="00CF600D" w:rsidRPr="000673C1" w:rsidRDefault="000E768E" w:rsidP="0012310C">
      <w:pPr>
        <w:pStyle w:val="1"/>
        <w:tabs>
          <w:tab w:val="left" w:pos="78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CF600D" w:rsidRPr="000673C1" w:rsidRDefault="000E768E" w:rsidP="0012310C">
      <w:pPr>
        <w:pStyle w:val="1"/>
        <w:tabs>
          <w:tab w:val="left" w:pos="80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CF600D" w:rsidRPr="000673C1" w:rsidRDefault="009207EB" w:rsidP="0012310C">
      <w:pPr>
        <w:pStyle w:val="1"/>
        <w:tabs>
          <w:tab w:val="left" w:pos="701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Сотрудники, сознавая ответственность перед государством, обществом и гражданами, призваны: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осуществлять свою деятельность в пределах полномочий, представленных сотруднику образовательного учреждения;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соблюдать нормы служебной, профессиональной этики и правила </w:t>
      </w:r>
      <w:r w:rsidRPr="000673C1">
        <w:rPr>
          <w:sz w:val="28"/>
          <w:szCs w:val="28"/>
        </w:rPr>
        <w:lastRenderedPageBreak/>
        <w:t>делового поведения;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проявлять корректность и внимательность в обращении со всего участника образовательного процесса, гражданами и должностными лицами;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CF600D" w:rsidRPr="000673C1" w:rsidRDefault="001A23AD" w:rsidP="0012310C">
      <w:pPr>
        <w:pStyle w:val="11"/>
        <w:keepNext/>
        <w:keepLines/>
        <w:spacing w:line="276" w:lineRule="auto"/>
        <w:ind w:firstLine="560"/>
        <w:jc w:val="both"/>
        <w:rPr>
          <w:sz w:val="28"/>
          <w:szCs w:val="28"/>
        </w:rPr>
      </w:pPr>
      <w:bookmarkStart w:id="2" w:name="bookmark4"/>
      <w:r w:rsidRPr="000673C1">
        <w:rPr>
          <w:sz w:val="28"/>
          <w:szCs w:val="28"/>
        </w:rPr>
        <w:t>Статья 4. Соблюдение законности.</w:t>
      </w:r>
      <w:bookmarkEnd w:id="2"/>
    </w:p>
    <w:p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778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80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79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80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</w:t>
      </w:r>
      <w:r w:rsidR="00A91294" w:rsidRPr="000673C1">
        <w:rPr>
          <w:sz w:val="28"/>
          <w:szCs w:val="28"/>
        </w:rPr>
        <w:t>я</w:t>
      </w:r>
      <w:r w:rsidRPr="000673C1">
        <w:rPr>
          <w:sz w:val="28"/>
          <w:szCs w:val="28"/>
        </w:rPr>
        <w:t>т прием вопросов сотрудников, разбор этических ситуаций, реагирование на такие ситуации.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5. Требования к антикоррупционному поведению сотрудников образовательного учреждения.</w:t>
      </w:r>
    </w:p>
    <w:p w:rsidR="00CF600D" w:rsidRPr="000673C1" w:rsidRDefault="009207EB" w:rsidP="0012310C">
      <w:pPr>
        <w:pStyle w:val="1"/>
        <w:tabs>
          <w:tab w:val="left" w:pos="774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 xml:space="preserve">. Сотрудник при исполнении им должностных обязанностей не должен </w:t>
      </w:r>
      <w:r w:rsidR="001A23AD" w:rsidRPr="000673C1">
        <w:rPr>
          <w:sz w:val="28"/>
          <w:szCs w:val="28"/>
        </w:rPr>
        <w:lastRenderedPageBreak/>
        <w:t>допускать личной заинтересованности, которая приводит или может привести к конфликту интересов.</w:t>
      </w:r>
    </w:p>
    <w:p w:rsidR="00CF600D" w:rsidRPr="000673C1" w:rsidRDefault="009207EB" w:rsidP="0012310C">
      <w:pPr>
        <w:pStyle w:val="1"/>
        <w:tabs>
          <w:tab w:val="left" w:pos="79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CF600D" w:rsidRPr="000673C1" w:rsidRDefault="009207EB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CF600D" w:rsidRPr="000673C1" w:rsidRDefault="009207EB" w:rsidP="0012310C">
      <w:pPr>
        <w:pStyle w:val="1"/>
        <w:tabs>
          <w:tab w:val="left" w:pos="80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Отношения сотрудников и родителей не должны оказывать влияния на оценку личности и достижений детей.</w:t>
      </w:r>
    </w:p>
    <w:p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5. </w:t>
      </w:r>
      <w:r w:rsidR="001A23AD" w:rsidRPr="000673C1">
        <w:rPr>
          <w:sz w:val="28"/>
          <w:szCs w:val="28"/>
        </w:rPr>
        <w:t>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6. Обращение со служебной информацией.</w:t>
      </w:r>
    </w:p>
    <w:p w:rsidR="00CF600D" w:rsidRPr="000673C1" w:rsidRDefault="000E768E" w:rsidP="0012310C">
      <w:pPr>
        <w:pStyle w:val="1"/>
        <w:tabs>
          <w:tab w:val="left" w:pos="77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CF600D" w:rsidRPr="000673C1" w:rsidRDefault="000E768E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 обязан принимать соответствующие меры для обеспечения безопасности</w:t>
      </w:r>
      <w:r w:rsidR="009207EB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CF600D" w:rsidRPr="000673C1" w:rsidRDefault="000E768E" w:rsidP="0012310C">
      <w:pPr>
        <w:pStyle w:val="1"/>
        <w:tabs>
          <w:tab w:val="left" w:pos="125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 Сотрудник имеет право пользоваться различными источниками информации.</w:t>
      </w:r>
    </w:p>
    <w:p w:rsidR="00CF600D" w:rsidRPr="000673C1" w:rsidRDefault="009207EB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CF600D" w:rsidRPr="000673C1" w:rsidRDefault="009207EB" w:rsidP="0012310C">
      <w:pPr>
        <w:pStyle w:val="1"/>
        <w:tabs>
          <w:tab w:val="left" w:pos="798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      5</w:t>
      </w:r>
      <w:r w:rsidR="001A23AD" w:rsidRPr="000673C1">
        <w:rPr>
          <w:sz w:val="28"/>
          <w:szCs w:val="28"/>
        </w:rPr>
        <w:t>.</w:t>
      </w:r>
      <w:r w:rsid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Педагог может по своему усмотрению выбрать вид воспитательной </w:t>
      </w:r>
      <w:r w:rsidRPr="000673C1">
        <w:rPr>
          <w:sz w:val="28"/>
          <w:szCs w:val="28"/>
        </w:rPr>
        <w:t xml:space="preserve">             </w:t>
      </w:r>
      <w:r w:rsidR="001A23AD" w:rsidRPr="000673C1">
        <w:rPr>
          <w:sz w:val="28"/>
          <w:szCs w:val="28"/>
        </w:rPr>
        <w:t>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CF600D" w:rsidRPr="000673C1" w:rsidRDefault="009207EB" w:rsidP="0012310C">
      <w:pPr>
        <w:pStyle w:val="1"/>
        <w:tabs>
          <w:tab w:val="left" w:pos="807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6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</w:t>
      </w:r>
      <w:r w:rsidR="001A23AD" w:rsidRPr="000673C1">
        <w:rPr>
          <w:sz w:val="28"/>
          <w:szCs w:val="28"/>
        </w:rPr>
        <w:lastRenderedPageBreak/>
        <w:t>неточными, злонамеренными и оскорбительными.</w:t>
      </w:r>
    </w:p>
    <w:p w:rsidR="00CF600D" w:rsidRPr="000673C1" w:rsidRDefault="009207EB" w:rsidP="0012310C">
      <w:pPr>
        <w:pStyle w:val="1"/>
        <w:tabs>
          <w:tab w:val="left" w:pos="798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7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CF600D" w:rsidRPr="000673C1" w:rsidRDefault="001A23AD" w:rsidP="0012310C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7. Этика поведения сотрудников, наделенных организационно</w:t>
      </w:r>
      <w:r w:rsidRPr="000673C1">
        <w:rPr>
          <w:b/>
          <w:bCs/>
          <w:sz w:val="28"/>
          <w:szCs w:val="28"/>
        </w:rPr>
        <w:softHyphen/>
        <w:t>распорядительными полномочиями по отношению к другим сотрудникам образовательного учреждения.</w:t>
      </w:r>
    </w:p>
    <w:p w:rsidR="00CF600D" w:rsidRPr="000673C1" w:rsidRDefault="009207EB" w:rsidP="0012310C">
      <w:pPr>
        <w:pStyle w:val="1"/>
        <w:tabs>
          <w:tab w:val="left" w:pos="778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CF600D" w:rsidRPr="000673C1" w:rsidRDefault="009207EB" w:rsidP="0012310C">
      <w:pPr>
        <w:pStyle w:val="1"/>
        <w:tabs>
          <w:tab w:val="left" w:pos="812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 xml:space="preserve">. 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F600D" w:rsidRPr="000673C1" w:rsidRDefault="009207EB" w:rsidP="0012310C">
      <w:pPr>
        <w:pStyle w:val="1"/>
        <w:numPr>
          <w:ilvl w:val="0"/>
          <w:numId w:val="17"/>
        </w:numPr>
        <w:tabs>
          <w:tab w:val="left" w:pos="807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</w:t>
      </w:r>
      <w:r w:rsidR="00B87F5F" w:rsidRPr="000673C1">
        <w:rPr>
          <w:sz w:val="28"/>
          <w:szCs w:val="28"/>
        </w:rPr>
        <w:t>и</w:t>
      </w:r>
      <w:r w:rsidR="001A23AD" w:rsidRPr="000673C1">
        <w:rPr>
          <w:sz w:val="28"/>
          <w:szCs w:val="28"/>
        </w:rPr>
        <w:t xml:space="preserve"> он не принял мер, чтобы не допустить таких действий или бездействий.</w:t>
      </w:r>
    </w:p>
    <w:p w:rsidR="00CF600D" w:rsidRPr="000673C1" w:rsidRDefault="001A23AD" w:rsidP="0012310C">
      <w:pPr>
        <w:pStyle w:val="1"/>
        <w:numPr>
          <w:ilvl w:val="0"/>
          <w:numId w:val="17"/>
        </w:numPr>
        <w:tabs>
          <w:tab w:val="left" w:pos="848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</w:t>
      </w:r>
    </w:p>
    <w:p w:rsidR="00CF600D" w:rsidRPr="000673C1" w:rsidRDefault="009207EB" w:rsidP="0012310C">
      <w:pPr>
        <w:pStyle w:val="1"/>
        <w:tabs>
          <w:tab w:val="left" w:pos="86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6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</w:t>
      </w:r>
      <w:r w:rsidR="001A23AD" w:rsidRPr="000673C1">
        <w:rPr>
          <w:sz w:val="28"/>
          <w:szCs w:val="28"/>
        </w:rPr>
        <w:lastRenderedPageBreak/>
        <w:t>ином исходе дела. О своей заинтересованности он должен сообщить главе администрации и лицам, рассматривающим данное дело.</w:t>
      </w:r>
    </w:p>
    <w:p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8. Служебное общение.</w:t>
      </w:r>
    </w:p>
    <w:p w:rsidR="00CF600D" w:rsidRPr="000673C1" w:rsidRDefault="009207EB" w:rsidP="0012310C">
      <w:pPr>
        <w:pStyle w:val="1"/>
        <w:tabs>
          <w:tab w:val="left" w:pos="83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CF600D" w:rsidRPr="000673C1" w:rsidRDefault="009207EB" w:rsidP="0012310C">
      <w:pPr>
        <w:pStyle w:val="1"/>
        <w:tabs>
          <w:tab w:val="left" w:pos="86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CF600D" w:rsidRPr="000673C1" w:rsidRDefault="009207EB" w:rsidP="0012310C">
      <w:pPr>
        <w:pStyle w:val="1"/>
        <w:tabs>
          <w:tab w:val="left" w:pos="69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-</w:t>
      </w:r>
      <w:r w:rsidR="001A23AD" w:rsidRPr="000673C1">
        <w:rPr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F600D" w:rsidRPr="000673C1" w:rsidRDefault="001A23AD" w:rsidP="0012310C">
      <w:pPr>
        <w:pStyle w:val="1"/>
        <w:spacing w:line="276" w:lineRule="auto"/>
        <w:ind w:firstLine="560"/>
        <w:rPr>
          <w:sz w:val="28"/>
          <w:szCs w:val="28"/>
        </w:rPr>
      </w:pPr>
      <w:r w:rsidRPr="000673C1">
        <w:rPr>
          <w:sz w:val="28"/>
          <w:szCs w:val="28"/>
        </w:rPr>
        <w:t xml:space="preserve">пренебрежительный тон, грубость, заносчивость, некорректность </w:t>
      </w:r>
      <w:r w:rsidR="0012310C" w:rsidRPr="000673C1">
        <w:rPr>
          <w:sz w:val="28"/>
          <w:szCs w:val="28"/>
        </w:rPr>
        <w:t xml:space="preserve">   </w:t>
      </w:r>
      <w:r w:rsidRPr="000673C1">
        <w:rPr>
          <w:sz w:val="28"/>
          <w:szCs w:val="28"/>
        </w:rPr>
        <w:t>замечаний, предъявление неправомерных, незаслуженных обвинений;</w:t>
      </w:r>
    </w:p>
    <w:p w:rsidR="00CF600D" w:rsidRPr="000673C1" w:rsidRDefault="009207EB" w:rsidP="0012310C">
      <w:pPr>
        <w:pStyle w:val="1"/>
        <w:tabs>
          <w:tab w:val="left" w:pos="69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-</w:t>
      </w:r>
      <w:r w:rsidR="001A23AD" w:rsidRPr="000673C1">
        <w:rPr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A20F66" w:rsidRPr="000673C1" w:rsidRDefault="009207EB" w:rsidP="0012310C">
      <w:pPr>
        <w:pStyle w:val="1"/>
        <w:tabs>
          <w:tab w:val="left" w:pos="296"/>
          <w:tab w:val="left" w:pos="1824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="00B87F5F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Сотрудники</w:t>
      </w:r>
      <w:r w:rsidR="00A20F66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</w:t>
      </w:r>
      <w:r w:rsidR="001A23AD" w:rsidRPr="000673C1">
        <w:t>,</w:t>
      </w:r>
      <w:r w:rsidR="00A20F66" w:rsidRPr="000673C1">
        <w:rPr>
          <w:sz w:val="28"/>
          <w:szCs w:val="28"/>
        </w:rPr>
        <w:t xml:space="preserve">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A20F66" w:rsidRPr="000673C1" w:rsidRDefault="00B87F5F" w:rsidP="0012310C">
      <w:pPr>
        <w:pStyle w:val="1"/>
        <w:tabs>
          <w:tab w:val="left" w:pos="798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A20F66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Педагоги сами выбирают подходящий стиль общения с обучающимися, основанный на взаимном уважении.</w:t>
      </w:r>
    </w:p>
    <w:p w:rsidR="00A20F66" w:rsidRPr="000673C1" w:rsidRDefault="00B87F5F" w:rsidP="0012310C">
      <w:pPr>
        <w:pStyle w:val="1"/>
        <w:tabs>
          <w:tab w:val="left" w:pos="793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5</w:t>
      </w:r>
      <w:r w:rsidR="00A20F66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80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A20F66" w:rsidRPr="000673C1" w:rsidRDefault="00A91294" w:rsidP="0012310C">
      <w:pPr>
        <w:pStyle w:val="1"/>
        <w:numPr>
          <w:ilvl w:val="0"/>
          <w:numId w:val="17"/>
        </w:numPr>
        <w:tabs>
          <w:tab w:val="left" w:pos="807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 xml:space="preserve">При оценке поведения и достижений своих учеников педагог стремится укреплять их самоуважение и веру в свои силы, </w:t>
      </w:r>
      <w:r w:rsidR="00A20F66" w:rsidRPr="000673C1">
        <w:rPr>
          <w:sz w:val="28"/>
          <w:szCs w:val="28"/>
        </w:rPr>
        <w:lastRenderedPageBreak/>
        <w:t>показывать им возможности совершенствования, повышать мотивацию воспитания и обучения.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798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</w:t>
      </w:r>
      <w:r w:rsidR="00A20F66" w:rsidRPr="000673C1">
        <w:rPr>
          <w:sz w:val="28"/>
          <w:szCs w:val="28"/>
        </w:rPr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81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93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</w:t>
      </w:r>
      <w:r w:rsidR="00A20F66" w:rsidRPr="000673C1">
        <w:rPr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931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Общение между педагогами.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</w:t>
      </w:r>
      <w:r w:rsidR="00A91294" w:rsidRPr="000673C1">
        <w:rPr>
          <w:sz w:val="28"/>
          <w:szCs w:val="28"/>
        </w:rPr>
        <w:t>-</w:t>
      </w:r>
      <w:r w:rsidRPr="000673C1">
        <w:rPr>
          <w:sz w:val="28"/>
          <w:szCs w:val="28"/>
        </w:rPr>
        <w:softHyphen/>
        <w:t>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lastRenderedPageBreak/>
        <w:t>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A20F66" w:rsidRPr="000673C1" w:rsidRDefault="00A20F66" w:rsidP="0012310C">
      <w:pPr>
        <w:pStyle w:val="1"/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13. </w:t>
      </w:r>
      <w:r w:rsidR="00A91294" w:rsidRPr="000673C1">
        <w:rPr>
          <w:sz w:val="28"/>
          <w:szCs w:val="28"/>
        </w:rPr>
        <w:t>В</w:t>
      </w:r>
      <w:r w:rsidRPr="000673C1">
        <w:rPr>
          <w:sz w:val="28"/>
          <w:szCs w:val="28"/>
        </w:rPr>
        <w:t>заимоотношения с администрацией.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23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М</w:t>
      </w:r>
      <w:r w:rsidR="00A91294" w:rsidRPr="000673C1">
        <w:rPr>
          <w:sz w:val="28"/>
          <w:szCs w:val="28"/>
        </w:rPr>
        <w:t>К</w:t>
      </w:r>
      <w:r w:rsidR="00747F98">
        <w:rPr>
          <w:sz w:val="28"/>
          <w:szCs w:val="28"/>
        </w:rPr>
        <w:t>Д</w:t>
      </w:r>
      <w:r w:rsidRPr="000673C1">
        <w:rPr>
          <w:sz w:val="28"/>
          <w:szCs w:val="28"/>
        </w:rPr>
        <w:t>ОУ</w:t>
      </w:r>
      <w:r w:rsidR="00747F98">
        <w:rPr>
          <w:sz w:val="28"/>
          <w:szCs w:val="28"/>
        </w:rPr>
        <w:t xml:space="preserve"> д/с</w:t>
      </w:r>
      <w:r w:rsidRPr="000673C1">
        <w:rPr>
          <w:sz w:val="28"/>
          <w:szCs w:val="28"/>
        </w:rPr>
        <w:t xml:space="preserve"> «</w:t>
      </w:r>
      <w:r w:rsidR="00747F98">
        <w:rPr>
          <w:sz w:val="28"/>
          <w:szCs w:val="28"/>
        </w:rPr>
        <w:t>Ласточка</w:t>
      </w:r>
      <w:r w:rsidRPr="000673C1">
        <w:rPr>
          <w:sz w:val="28"/>
          <w:szCs w:val="28"/>
        </w:rPr>
        <w:t>»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Оценки и решения руководителя должны быть беспристрастными и основываться на фактах и реальных заслугах педагогов.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Педагоги имеют право получать от администрации информацию, </w:t>
      </w:r>
      <w:r w:rsidRPr="000673C1">
        <w:rPr>
          <w:sz w:val="28"/>
          <w:szCs w:val="28"/>
        </w:rPr>
        <w:lastRenderedPageBreak/>
        <w:t>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82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469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A20F66" w:rsidRPr="000673C1" w:rsidRDefault="00A20F66" w:rsidP="0012310C">
      <w:pPr>
        <w:pStyle w:val="11"/>
        <w:keepNext/>
        <w:keepLines/>
        <w:spacing w:line="276" w:lineRule="auto"/>
        <w:ind w:firstLine="600"/>
        <w:jc w:val="both"/>
        <w:rPr>
          <w:sz w:val="28"/>
          <w:szCs w:val="28"/>
        </w:rPr>
      </w:pPr>
      <w:bookmarkStart w:id="3" w:name="bookmark6"/>
      <w:r w:rsidRPr="000673C1">
        <w:rPr>
          <w:sz w:val="28"/>
          <w:szCs w:val="28"/>
        </w:rPr>
        <w:t>Статья 9. Личность педагога.</w:t>
      </w:r>
      <w:bookmarkEnd w:id="3"/>
    </w:p>
    <w:p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6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55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5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A20F66" w:rsidRPr="000673C1" w:rsidRDefault="00A20F66" w:rsidP="0012310C">
      <w:pPr>
        <w:pStyle w:val="1"/>
        <w:spacing w:line="276" w:lineRule="auto"/>
        <w:ind w:firstLine="900"/>
        <w:jc w:val="both"/>
        <w:rPr>
          <w:sz w:val="28"/>
          <w:szCs w:val="28"/>
        </w:rPr>
      </w:pPr>
      <w:bookmarkStart w:id="4" w:name="_GoBack"/>
      <w:r w:rsidRPr="001E4DCA">
        <w:rPr>
          <w:b/>
          <w:bCs/>
          <w:sz w:val="28"/>
          <w:szCs w:val="28"/>
        </w:rPr>
        <w:t>Авторитет, честь, репутация</w:t>
      </w:r>
      <w:bookmarkEnd w:id="4"/>
      <w:r w:rsidRPr="000673C1">
        <w:rPr>
          <w:sz w:val="28"/>
          <w:szCs w:val="28"/>
        </w:rPr>
        <w:t>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5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lastRenderedPageBreak/>
        <w:t>Своим поведением педагог поддерживает и защищает исторически сложившуюся профессиональную честь педагога.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1386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дорожит своей репутацией.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20F66" w:rsidRPr="000673C1" w:rsidRDefault="00A20F66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10. Основные нормы.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7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порученные ему администрацией функции и доверенные ресурсы.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Образовательная организация имеет право принимать бескорыстную помощь со стороны физических, юридических лиц. Педагог является </w:t>
      </w:r>
      <w:r w:rsidRPr="000673C1">
        <w:rPr>
          <w:sz w:val="28"/>
          <w:szCs w:val="28"/>
        </w:rPr>
        <w:lastRenderedPageBreak/>
        <w:t>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06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Каждый сотрудник должен принимать все необходимые меры для соблюдения положений настоящего Кодекса.</w:t>
      </w:r>
    </w:p>
    <w:p w:rsidR="00CF600D" w:rsidRPr="000673C1" w:rsidRDefault="00CF600D" w:rsidP="00A20F66">
      <w:pPr>
        <w:pStyle w:val="1"/>
        <w:tabs>
          <w:tab w:val="left" w:pos="296"/>
          <w:tab w:val="left" w:pos="1824"/>
        </w:tabs>
        <w:spacing w:line="276" w:lineRule="auto"/>
        <w:ind w:left="560" w:firstLine="0"/>
        <w:jc w:val="both"/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0673C1" w:rsidRDefault="00795316" w:rsidP="00795316">
      <w:pPr>
        <w:rPr>
          <w:rFonts w:ascii="Times New Roman" w:hAnsi="Times New Roman" w:cs="Times New Roman"/>
        </w:rPr>
      </w:pPr>
    </w:p>
    <w:p w:rsidR="00795316" w:rsidRPr="00795316" w:rsidRDefault="00795316" w:rsidP="00795316">
      <w:r>
        <w:t xml:space="preserve">                                                                        </w:t>
      </w:r>
    </w:p>
    <w:sectPr w:rsidR="00795316" w:rsidRPr="00795316" w:rsidSect="000673C1">
      <w:footerReference w:type="default" r:id="rId7"/>
      <w:footerReference w:type="first" r:id="rId8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E3E" w:rsidRDefault="00360E3E">
      <w:r>
        <w:separator/>
      </w:r>
    </w:p>
  </w:endnote>
  <w:endnote w:type="continuationSeparator" w:id="1">
    <w:p w:rsidR="00360E3E" w:rsidRDefault="0036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0D" w:rsidRDefault="00CF600D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0D" w:rsidRDefault="00B95AC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311.95pt;margin-top:802.55pt;width:3.1pt;height:18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" filled="f" stroked="f">
          <v:textbox style="mso-fit-shape-to-text:t" inset="0,0,0,0">
            <w:txbxContent>
              <w:p w:rsidR="00CF600D" w:rsidRDefault="00CF600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E3E" w:rsidRDefault="00360E3E"/>
  </w:footnote>
  <w:footnote w:type="continuationSeparator" w:id="1">
    <w:p w:rsidR="00360E3E" w:rsidRDefault="00360E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A91"/>
    <w:multiLevelType w:val="multilevel"/>
    <w:tmpl w:val="6C5694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42850"/>
    <w:multiLevelType w:val="multilevel"/>
    <w:tmpl w:val="9C504B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129E9"/>
    <w:multiLevelType w:val="multilevel"/>
    <w:tmpl w:val="FD7AFC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F07A9"/>
    <w:multiLevelType w:val="multilevel"/>
    <w:tmpl w:val="26923A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B0200"/>
    <w:multiLevelType w:val="multilevel"/>
    <w:tmpl w:val="5390126E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9733DA"/>
    <w:multiLevelType w:val="multilevel"/>
    <w:tmpl w:val="C630CE3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F355D8"/>
    <w:multiLevelType w:val="multilevel"/>
    <w:tmpl w:val="B3042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22D43"/>
    <w:multiLevelType w:val="multilevel"/>
    <w:tmpl w:val="3CB8B3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E72249"/>
    <w:multiLevelType w:val="multilevel"/>
    <w:tmpl w:val="F404E7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BC7BD6"/>
    <w:multiLevelType w:val="multilevel"/>
    <w:tmpl w:val="61F428D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7D7946"/>
    <w:multiLevelType w:val="hybridMultilevel"/>
    <w:tmpl w:val="B680CAD6"/>
    <w:lvl w:ilvl="0" w:tplc="6C6C0E7A">
      <w:start w:val="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0D92A93"/>
    <w:multiLevelType w:val="multilevel"/>
    <w:tmpl w:val="E4261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B07B2F"/>
    <w:multiLevelType w:val="multilevel"/>
    <w:tmpl w:val="059CA9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11250E"/>
    <w:multiLevelType w:val="multilevel"/>
    <w:tmpl w:val="9F0ABB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E75BFF"/>
    <w:multiLevelType w:val="multilevel"/>
    <w:tmpl w:val="07521E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C90DDB"/>
    <w:multiLevelType w:val="multilevel"/>
    <w:tmpl w:val="52108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376878"/>
    <w:multiLevelType w:val="multilevel"/>
    <w:tmpl w:val="4732D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15"/>
  </w:num>
  <w:num w:numId="15">
    <w:abstractNumId w:val="6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F600D"/>
    <w:rsid w:val="000673C1"/>
    <w:rsid w:val="000D335B"/>
    <w:rsid w:val="000E768E"/>
    <w:rsid w:val="0012310C"/>
    <w:rsid w:val="001A23AD"/>
    <w:rsid w:val="001E4DCA"/>
    <w:rsid w:val="00295983"/>
    <w:rsid w:val="00360E3E"/>
    <w:rsid w:val="003956C6"/>
    <w:rsid w:val="00476C63"/>
    <w:rsid w:val="00585C9F"/>
    <w:rsid w:val="00747F98"/>
    <w:rsid w:val="00795316"/>
    <w:rsid w:val="009207EB"/>
    <w:rsid w:val="00A20F66"/>
    <w:rsid w:val="00A91294"/>
    <w:rsid w:val="00B87F5F"/>
    <w:rsid w:val="00B95AC9"/>
    <w:rsid w:val="00BD181E"/>
    <w:rsid w:val="00CF600D"/>
    <w:rsid w:val="00DE2AA8"/>
    <w:rsid w:val="00EE0F08"/>
    <w:rsid w:val="00FC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95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95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295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u w:val="none"/>
    </w:rPr>
  </w:style>
  <w:style w:type="character" w:customStyle="1" w:styleId="10">
    <w:name w:val="Заголовок №1_"/>
    <w:basedOn w:val="a0"/>
    <w:link w:val="11"/>
    <w:rsid w:val="00295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027"/>
      <w:u w:val="none"/>
    </w:rPr>
  </w:style>
  <w:style w:type="character" w:customStyle="1" w:styleId="21">
    <w:name w:val="Колонтитул (2)_"/>
    <w:basedOn w:val="a0"/>
    <w:link w:val="22"/>
    <w:rsid w:val="00295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295983"/>
    <w:rPr>
      <w:rFonts w:ascii="Times New Roman" w:eastAsia="Times New Roman" w:hAnsi="Times New Roman" w:cs="Times New Roman"/>
      <w:color w:val="252027"/>
      <w:sz w:val="26"/>
      <w:szCs w:val="26"/>
    </w:rPr>
  </w:style>
  <w:style w:type="paragraph" w:customStyle="1" w:styleId="20">
    <w:name w:val="Основной текст (2)"/>
    <w:basedOn w:val="a"/>
    <w:link w:val="2"/>
    <w:rsid w:val="00295983"/>
    <w:pPr>
      <w:spacing w:line="264" w:lineRule="auto"/>
    </w:pPr>
    <w:rPr>
      <w:rFonts w:ascii="Times New Roman" w:eastAsia="Times New Roman" w:hAnsi="Times New Roman" w:cs="Times New Roman"/>
      <w:color w:val="252027"/>
      <w:sz w:val="22"/>
      <w:szCs w:val="22"/>
    </w:rPr>
  </w:style>
  <w:style w:type="paragraph" w:customStyle="1" w:styleId="1">
    <w:name w:val="Основной текст1"/>
    <w:basedOn w:val="a"/>
    <w:link w:val="a5"/>
    <w:rsid w:val="00295983"/>
    <w:pPr>
      <w:spacing w:line="384" w:lineRule="auto"/>
      <w:ind w:firstLine="400"/>
    </w:pPr>
    <w:rPr>
      <w:rFonts w:ascii="Times New Roman" w:eastAsia="Times New Roman" w:hAnsi="Times New Roman" w:cs="Times New Roman"/>
      <w:color w:val="252027"/>
    </w:rPr>
  </w:style>
  <w:style w:type="paragraph" w:customStyle="1" w:styleId="11">
    <w:name w:val="Заголовок №1"/>
    <w:basedOn w:val="a"/>
    <w:link w:val="10"/>
    <w:rsid w:val="00295983"/>
    <w:pPr>
      <w:spacing w:line="384" w:lineRule="auto"/>
      <w:ind w:firstLine="570"/>
      <w:outlineLvl w:val="0"/>
    </w:pPr>
    <w:rPr>
      <w:rFonts w:ascii="Times New Roman" w:eastAsia="Times New Roman" w:hAnsi="Times New Roman" w:cs="Times New Roman"/>
      <w:b/>
      <w:bCs/>
      <w:color w:val="252027"/>
    </w:rPr>
  </w:style>
  <w:style w:type="paragraph" w:customStyle="1" w:styleId="22">
    <w:name w:val="Колонтитул (2)"/>
    <w:basedOn w:val="a"/>
    <w:link w:val="21"/>
    <w:rsid w:val="0029598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9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316"/>
    <w:rPr>
      <w:color w:val="000000"/>
    </w:rPr>
  </w:style>
  <w:style w:type="paragraph" w:styleId="a8">
    <w:name w:val="footer"/>
    <w:basedOn w:val="a"/>
    <w:link w:val="a9"/>
    <w:uiPriority w:val="99"/>
    <w:unhideWhenUsed/>
    <w:rsid w:val="0079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31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Умарова Гульмира</dc:creator>
  <cp:lastModifiedBy>1</cp:lastModifiedBy>
  <cp:revision>8</cp:revision>
  <dcterms:created xsi:type="dcterms:W3CDTF">2023-02-01T06:57:00Z</dcterms:created>
  <dcterms:modified xsi:type="dcterms:W3CDTF">2024-10-15T10:33:00Z</dcterms:modified>
</cp:coreProperties>
</file>